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hanging="1120" w:left="1120"/>
        <w:jc w:val="both"/>
        <w:outlineLvl w:val="9"/>
        <w:rPr>
          <w:rFonts w:hint="eastAsia" w:ascii="黑体" w:hAnsi="Arial" w:eastAsia="黑体" w:cs="Arial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  <w:t xml:space="preserve">附件6</w:t>
      </w: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</w:r>
    </w:p>
    <w:p>
      <w:pPr>
        <w:pStyle w:val="658"/>
        <w:pBdr/>
        <w:spacing w:before="5"/>
        <w:ind/>
        <w:rPr>
          <w:rFonts w:hint="eastAsia" w:ascii="方正小标宋简体" w:hAnsi="黑体" w:eastAsia="方正小标宋简体" w:cs="Arial"/>
          <w:sz w:val="36"/>
          <w:szCs w:val="36"/>
          <w:lang w:val="en-US" w:eastAsia="zh-CN" w:bidi="ar-SA"/>
        </w:rPr>
      </w:pPr>
      <w:r>
        <w:rPr>
          <w:rFonts w:hint="eastAsia" w:ascii="方正小标宋简体" w:hAnsi="黑体" w:eastAsia="方正小标宋简体" w:cs="Arial"/>
          <w:sz w:val="36"/>
          <w:szCs w:val="36"/>
          <w:lang w:val="en-US" w:eastAsia="zh-CN" w:bidi="ar-SA"/>
        </w:rPr>
      </w:r>
      <w:r>
        <w:rPr>
          <w:rFonts w:hint="eastAsia" w:ascii="方正小标宋简体" w:hAnsi="黑体" w:eastAsia="方正小标宋简体" w:cs="Arial"/>
          <w:sz w:val="36"/>
          <w:szCs w:val="36"/>
          <w:lang w:val="en-US" w:eastAsia="zh-CN" w:bidi="ar-SA"/>
        </w:rPr>
      </w:r>
    </w:p>
    <w:p>
      <w:pPr>
        <w:pStyle w:val="655"/>
        <w:pBdr/>
        <w:spacing w:before="1"/>
        <w:ind w:left="175"/>
        <w:jc w:val="center"/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pPr>
      <w:r/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  <w:t xml:space="preserve">主管部门审核意见要点</w:t>
      </w:r>
      <w:bookmarkEnd w:id="0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r>
    </w:p>
    <w:p>
      <w:pPr>
        <w:pStyle w:val="658"/>
        <w:pBdr/>
        <w:spacing w:before="7"/>
        <w:ind/>
        <w:rPr>
          <w:rFonts w:ascii="Arial Unicode MS"/>
          <w:sz w:val="18"/>
        </w:rPr>
      </w:pPr>
      <w:r>
        <w:rPr>
          <w:rFonts w:ascii="Arial Unicode MS"/>
          <w:sz w:val="18"/>
        </w:rPr>
      </w:r>
      <w:r>
        <w:rPr>
          <w:rFonts w:ascii="Arial Unicode MS"/>
          <w:sz w:val="18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一、对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工程研究中心项目实施情况、运行情况进行说明； 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二、对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工程研究中心所有申报材料真实性出具意见；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工程研究中心稽查、审计、监察和检查等有无违法违规情况出具意见；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四、其他需要说明的特殊情况。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0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40" w:orient="landscape" w:w="11910"/>
      <w:pgMar w:top="1928" w:right="1587" w:bottom="1928" w:left="1587" w:header="720" w:footer="964" w:gutter="0"/>
      <w:pgNumType w:start="34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</w:font>
  <w:font w:name="方正小标宋简体">
    <w:panose1 w:val="03000509000000000000"/>
  </w:font>
  <w:font w:name="黑体">
    <w:panose1 w:val="02010609060101010101"/>
  </w:font>
  <w:font w:name="Arial Unicode MS">
    <w:panose1 w:val="020B0604020202020204"/>
  </w:font>
  <w:font w:name="宋体">
    <w:panose1 w:val="02010600030101010101"/>
  </w:font>
  <w:font w:name="Arial">
    <w:panose1 w:val="020B0604020202020204"/>
  </w:font>
  <w:font w:name="Times New Roman">
    <w:panose1 w:val="02020603050405020304"/>
  </w:font>
  <w:font w:name="等线">
    <w:panose1 w:val="02010600030101010101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pBdr/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38100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false"/>
                            <w:keepLines w:val="false"/>
                            <w:pageBreakBefore w:val="false"/>
                            <w:widowControl w:val="false"/>
                            <w:pBdr/>
                            <w:spacing/>
                            <w:ind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 xml:space="preserve">34</w: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3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keepNext w:val="false"/>
                      <w:keepLines w:val="false"/>
                      <w:pageBreakBefore w:val="false"/>
                      <w:widowControl w:val="false"/>
                      <w:pBdr/>
                      <w:spacing/>
                      <w:ind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 xml:space="preserve">34</w: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6"/>
    <w:link w:val="655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56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56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54"/>
    <w:next w:val="654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56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54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56"/>
    <w:link w:val="42"/>
    <w:uiPriority w:val="99"/>
    <w:pPr>
      <w:pBdr/>
      <w:spacing/>
      <w:ind/>
    </w:pPr>
  </w:style>
  <w:style w:type="character" w:styleId="45">
    <w:name w:val="Footer Char"/>
    <w:basedOn w:val="656"/>
    <w:link w:val="659"/>
    <w:uiPriority w:val="99"/>
    <w:pPr>
      <w:pBdr/>
      <w:spacing/>
      <w:ind/>
    </w:pPr>
  </w:style>
  <w:style w:type="paragraph" w:styleId="46">
    <w:name w:val="Caption"/>
    <w:basedOn w:val="654"/>
    <w:next w:val="65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9"/>
    <w:uiPriority w:val="99"/>
    <w:pPr>
      <w:pBdr/>
      <w:spacing/>
      <w:ind/>
    </w:pPr>
  </w:style>
  <w:style w:type="table" w:styleId="48">
    <w:name w:val="Table Grid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56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56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54"/>
    <w:next w:val="654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54"/>
    <w:next w:val="654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54"/>
    <w:next w:val="654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54"/>
    <w:next w:val="654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54"/>
    <w:next w:val="654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54"/>
    <w:next w:val="654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54"/>
    <w:next w:val="654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54"/>
    <w:next w:val="654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54"/>
    <w:next w:val="654"/>
    <w:uiPriority w:val="99"/>
    <w:unhideWhenUsed/>
    <w:pPr>
      <w:pBdr/>
      <w:spacing w:after="0" w:afterAutospacing="0"/>
      <w:ind/>
    </w:pPr>
  </w:style>
  <w:style w:type="paragraph" w:styleId="654" w:default="1">
    <w:name w:val="Normal"/>
    <w:uiPriority w:val="0"/>
    <w:qFormat/>
    <w:pPr>
      <w:widowControl w:val="false"/>
      <w:pBdr/>
      <w:spacing w:after="0" w:before="0" w:line="240" w:lineRule="auto"/>
      <w:ind w:right="0" w:lef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655">
    <w:name w:val="Heading 1"/>
    <w:basedOn w:val="654"/>
    <w:next w:val="654"/>
    <w:uiPriority w:val="0"/>
    <w:qFormat/>
    <w:pPr>
      <w:pBdr/>
      <w:spacing/>
      <w:ind/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styleId="656" w:default="1">
    <w:name w:val="Default Paragraph Font"/>
    <w:uiPriority w:val="0"/>
    <w:semiHidden/>
    <w:pPr>
      <w:pBdr/>
      <w:spacing/>
      <w:ind/>
    </w:pPr>
  </w:style>
  <w:style w:type="table" w:styleId="657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58">
    <w:name w:val="Body Text"/>
    <w:basedOn w:val="654"/>
    <w:uiPriority w:val="0"/>
    <w:pPr>
      <w:pBdr/>
      <w:spacing/>
      <w:ind/>
    </w:pPr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659">
    <w:name w:val="Footer"/>
    <w:basedOn w:val="654"/>
    <w:uiPriority w:val="0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</w:rPr>
  </w:style>
  <w:style w:type="numbering" w:styleId="709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2021-10-08T10:09:00Z</dcterms:created>
  <dcterms:modified xsi:type="dcterms:W3CDTF">2026-01-16T01:13:54Z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